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25" w:rsidRPr="00F63239" w:rsidRDefault="008F7CAE" w:rsidP="008F7CAE">
      <w:pPr>
        <w:spacing w:line="240" w:lineRule="auto"/>
        <w:ind w:firstLine="0"/>
        <w:textAlignment w:val="baseline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 w:rsidRPr="008F7CAE">
        <w:rPr>
          <w:rFonts w:cs="Times New Roman"/>
          <w:sz w:val="30"/>
          <w:szCs w:val="30"/>
        </w:rPr>
        <w:t xml:space="preserve">       </w:t>
      </w:r>
      <w:r w:rsidR="00B81B25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Методология оказания экстренной психологической помощи.</w:t>
      </w:r>
    </w:p>
    <w:p w:rsidR="00B81B25" w:rsidRPr="008F7CAE" w:rsidRDefault="00B81B25" w:rsidP="008F7CAE">
      <w:pPr>
        <w:spacing w:line="240" w:lineRule="auto"/>
        <w:ind w:firstLine="0"/>
        <w:textAlignment w:val="baseline"/>
        <w:rPr>
          <w:rFonts w:eastAsia="Times New Roman" w:cs="Times New Roman"/>
          <w:b/>
          <w:bCs/>
          <w:szCs w:val="28"/>
          <w:bdr w:val="none" w:sz="0" w:space="0" w:color="auto" w:frame="1"/>
          <w:lang w:val="en-US" w:eastAsia="ru-RU"/>
        </w:rPr>
      </w:pPr>
    </w:p>
    <w:p w:rsidR="000351CE" w:rsidRDefault="000351CE" w:rsidP="008E6929">
      <w:pPr>
        <w:ind w:firstLine="0"/>
      </w:pPr>
    </w:p>
    <w:p w:rsidR="001C41AB" w:rsidRPr="00A8106C" w:rsidRDefault="000351CE" w:rsidP="00A8106C">
      <w:pPr>
        <w:spacing w:line="240" w:lineRule="auto"/>
        <w:ind w:firstLine="0"/>
        <w:rPr>
          <w:sz w:val="30"/>
          <w:szCs w:val="30"/>
        </w:rPr>
      </w:pPr>
      <w:r>
        <w:tab/>
      </w:r>
      <w:r w:rsidRPr="00A8106C">
        <w:rPr>
          <w:sz w:val="30"/>
          <w:szCs w:val="30"/>
        </w:rPr>
        <w:t xml:space="preserve">Все люди – и взрослые, и дети – в своей жизни не раз переживали кризис. </w:t>
      </w:r>
      <w:r w:rsidR="00821306" w:rsidRPr="00A8106C">
        <w:rPr>
          <w:rFonts w:cs="Times New Roman"/>
          <w:sz w:val="30"/>
          <w:szCs w:val="30"/>
          <w:shd w:val="clear" w:color="auto" w:fill="FFFFFF"/>
        </w:rPr>
        <w:t>Кризисы случаются в жизни людей, групп, организаций, обществ и наций. Актуальность данной проблемы в современном мире очевидна, поскольку кризис относится не только к внешнему течению, но и к внутреннему миру личности.</w:t>
      </w:r>
    </w:p>
    <w:p w:rsidR="008E6929" w:rsidRPr="00A8106C" w:rsidRDefault="008E6929" w:rsidP="00A8106C">
      <w:pPr>
        <w:spacing w:line="240" w:lineRule="auto"/>
        <w:ind w:firstLine="708"/>
        <w:rPr>
          <w:sz w:val="30"/>
          <w:szCs w:val="30"/>
        </w:rPr>
      </w:pPr>
      <w:r w:rsidRPr="00A8106C">
        <w:rPr>
          <w:rFonts w:cs="Times New Roman"/>
          <w:sz w:val="30"/>
          <w:szCs w:val="30"/>
          <w:u w:val="single"/>
          <w:shd w:val="clear" w:color="auto" w:fill="FFFFFF"/>
        </w:rPr>
        <w:t>Кризис </w:t>
      </w:r>
      <w:r w:rsidRPr="00A8106C">
        <w:rPr>
          <w:rFonts w:cs="Times New Roman"/>
          <w:sz w:val="30"/>
          <w:szCs w:val="30"/>
          <w:shd w:val="clear" w:color="auto" w:fill="FFFFFF"/>
        </w:rPr>
        <w:t xml:space="preserve">— это тяжёлый, болезненный период в жизни человека, причиной которого, может быть травмирующая, неприятная, неожиданно шокирующая ситуация, произошедшая независимо от воли человека. </w:t>
      </w:r>
      <w:r w:rsidRPr="00A8106C">
        <w:rPr>
          <w:rFonts w:cs="Times New Roman"/>
          <w:sz w:val="30"/>
          <w:szCs w:val="30"/>
          <w:u w:val="single"/>
          <w:shd w:val="clear" w:color="auto" w:fill="FFFFFF"/>
        </w:rPr>
        <w:t>Кризисное состояние</w:t>
      </w:r>
      <w:r w:rsidRPr="00A8106C">
        <w:rPr>
          <w:rFonts w:cs="Times New Roman"/>
          <w:sz w:val="30"/>
          <w:szCs w:val="30"/>
          <w:shd w:val="clear" w:color="auto" w:fill="FFFFFF"/>
        </w:rPr>
        <w:t xml:space="preserve"> человека, может быть связано с потерей, неприятным открытием, событием, унижением, обидой. Эти внутренне болезненные переживания могут нести с собой угрозу индивидуальному представлению о себе, идеальному образу Я и личным планам на будущее. Более того, некоторые кризисы и состояния в них, содержат элементы объективной опасности и могут толкнуть человека на суицид или привести к глубокому депрессивному состоянию. </w:t>
      </w:r>
    </w:p>
    <w:p w:rsidR="003D49EF" w:rsidRPr="00A8106C" w:rsidRDefault="003D49EF" w:rsidP="00A8106C">
      <w:pPr>
        <w:spacing w:line="240" w:lineRule="auto"/>
        <w:ind w:firstLine="708"/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</w:pPr>
      <w:r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Обычно взрослый человек может самостоятельно преодолеть кризисное состояние.  В начале кризиса усиливаются напряжение и тревога, затем активизируются стратегии решения проблем. Для разрешения кризиса и облегчения состояния используются все психологические и физические ресурсы. В этот период человек восприимчив к самой минимальной помощи и может извлечь значительную пользу из простой поддержки и выслушивания. В проц</w:t>
      </w:r>
      <w:r w:rsidR="00997356"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ессе преодоления кризиса он</w:t>
      </w:r>
      <w:r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 xml:space="preserve"> может приобрести новый опыт, расширить диапазон адаптивных реакций. Однако в том случае, если человек склонен реагировать на кризис </w:t>
      </w:r>
      <w:proofErr w:type="spellStart"/>
      <w:r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дезадаптивными</w:t>
      </w:r>
      <w:proofErr w:type="spellEnd"/>
      <w:r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 xml:space="preserve"> реакциями, кризис может углубиться, а болезненное состояние – усилиться. </w:t>
      </w:r>
    </w:p>
    <w:p w:rsidR="00AA1D0A" w:rsidRPr="00A8106C" w:rsidRDefault="00997356" w:rsidP="00A8106C">
      <w:pPr>
        <w:spacing w:line="240" w:lineRule="auto"/>
        <w:ind w:firstLine="708"/>
        <w:rPr>
          <w:rFonts w:cs="Times New Roman"/>
          <w:sz w:val="30"/>
          <w:szCs w:val="30"/>
          <w:shd w:val="clear" w:color="auto" w:fill="FFFFFF"/>
        </w:rPr>
      </w:pPr>
      <w:r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Однако</w:t>
      </w:r>
      <w:r w:rsidR="00B44871"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, в отличи</w:t>
      </w:r>
      <w:r w:rsidR="00B81B25"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е</w:t>
      </w:r>
      <w:r w:rsidR="00B44871"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 xml:space="preserve"> от взрослых, </w:t>
      </w:r>
      <w:r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дети и подростки очень тяжело переживают кризисные ситуации,</w:t>
      </w:r>
      <w:r w:rsidRPr="00A8106C">
        <w:rPr>
          <w:rFonts w:cs="Times New Roman"/>
          <w:sz w:val="30"/>
          <w:szCs w:val="30"/>
          <w:shd w:val="clear" w:color="auto" w:fill="FFFFFF"/>
        </w:rPr>
        <w:t xml:space="preserve"> которые оказывают огромное влияние на дальнейшее формирование личности ребёнка, на становление его сексуальности и способов реагирования на воздействия внешней среды. Очень маленькие дети не могут вербализировать свои переживания и поэтому особо остро нуждаются в поддержке. </w:t>
      </w:r>
      <w:r w:rsidR="008B21E0"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Глубокие психологические проблемы, возникающие у подростков в процессе созревания, нередко переступают критическую черту, за которой кризис взросления может стать причиной различных форм отклоняющегося поведения, личностных нарушений, превратиться в экстремальную ситуацию. </w:t>
      </w:r>
      <w:r w:rsidRPr="00A8106C">
        <w:rPr>
          <w:rFonts w:cs="Times New Roman"/>
          <w:sz w:val="30"/>
          <w:szCs w:val="30"/>
          <w:shd w:val="clear" w:color="auto" w:fill="FFFFFF"/>
        </w:rPr>
        <w:t xml:space="preserve">Незамеченные кризисы в детском </w:t>
      </w:r>
      <w:r w:rsidR="00AA1D0A" w:rsidRPr="00A8106C">
        <w:rPr>
          <w:rFonts w:cs="Times New Roman"/>
          <w:sz w:val="30"/>
          <w:szCs w:val="30"/>
          <w:shd w:val="clear" w:color="auto" w:fill="FFFFFF"/>
        </w:rPr>
        <w:t>и</w:t>
      </w:r>
      <w:r w:rsidR="00E02FA4" w:rsidRPr="00A8106C">
        <w:rPr>
          <w:rFonts w:cs="Times New Roman"/>
          <w:sz w:val="30"/>
          <w:szCs w:val="30"/>
          <w:shd w:val="clear" w:color="auto" w:fill="FFFFFF"/>
        </w:rPr>
        <w:t xml:space="preserve"> подростковом возрасте</w:t>
      </w:r>
      <w:r w:rsidRPr="00A8106C">
        <w:rPr>
          <w:rFonts w:cs="Times New Roman"/>
          <w:sz w:val="30"/>
          <w:szCs w:val="30"/>
          <w:shd w:val="clear" w:color="auto" w:fill="FFFFFF"/>
        </w:rPr>
        <w:t xml:space="preserve"> могут превратиться в запущенные, или вылиться в невротические, непоследовательные или агрессивные действия: побеги, убегания, </w:t>
      </w:r>
      <w:r w:rsidRPr="00A8106C">
        <w:rPr>
          <w:rFonts w:cs="Times New Roman"/>
          <w:sz w:val="30"/>
          <w:szCs w:val="30"/>
          <w:shd w:val="clear" w:color="auto" w:fill="FFFFFF"/>
        </w:rPr>
        <w:lastRenderedPageBreak/>
        <w:t>бродяжничество</w:t>
      </w:r>
      <w:r w:rsidR="00E02FA4" w:rsidRPr="00A8106C">
        <w:rPr>
          <w:rFonts w:cs="Times New Roman"/>
          <w:sz w:val="30"/>
          <w:szCs w:val="30"/>
          <w:shd w:val="clear" w:color="auto" w:fill="FFFFFF"/>
        </w:rPr>
        <w:t>, ранняя алкоголизация,</w:t>
      </w:r>
      <w:r w:rsidRPr="00A8106C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CD307E" w:rsidRPr="00A8106C">
        <w:rPr>
          <w:rFonts w:cs="Times New Roman"/>
          <w:sz w:val="30"/>
          <w:szCs w:val="30"/>
          <w:shd w:val="clear" w:color="auto" w:fill="FFFFFF"/>
        </w:rPr>
        <w:t xml:space="preserve">девиации сексуального поведения, суицидальное </w:t>
      </w:r>
      <w:r w:rsidR="00C33FBF" w:rsidRPr="00A8106C">
        <w:rPr>
          <w:rFonts w:cs="Times New Roman"/>
          <w:sz w:val="30"/>
          <w:szCs w:val="30"/>
          <w:shd w:val="clear" w:color="auto" w:fill="FFFFFF"/>
        </w:rPr>
        <w:t>поведение, участие в активных деструктивных сообществах и играх</w:t>
      </w:r>
      <w:r w:rsidRPr="00A8106C">
        <w:rPr>
          <w:rFonts w:cs="Times New Roman"/>
          <w:sz w:val="30"/>
          <w:szCs w:val="30"/>
          <w:shd w:val="clear" w:color="auto" w:fill="FFFFFF"/>
        </w:rPr>
        <w:t xml:space="preserve">. </w:t>
      </w:r>
    </w:p>
    <w:p w:rsidR="00AA1D0A" w:rsidRPr="00A8106C" w:rsidRDefault="00997356" w:rsidP="00A8106C">
      <w:pPr>
        <w:spacing w:line="240" w:lineRule="auto"/>
        <w:ind w:firstLine="708"/>
        <w:rPr>
          <w:rFonts w:cs="Times New Roman"/>
          <w:sz w:val="30"/>
          <w:szCs w:val="30"/>
          <w:shd w:val="clear" w:color="auto" w:fill="FFFFFF"/>
        </w:rPr>
      </w:pPr>
      <w:r w:rsidRPr="00A8106C">
        <w:rPr>
          <w:rFonts w:cs="Times New Roman"/>
          <w:sz w:val="30"/>
          <w:szCs w:val="30"/>
          <w:shd w:val="clear" w:color="auto" w:fill="FFFFFF"/>
        </w:rPr>
        <w:t>Часто дети сталкиваются с кризисами разлуки в случаях развода родителей и создания родителями новых семей. В этот период времени ребёнок нуждается в любви и поддержке, заботе, разумном и честном объяснении происходящего. В случае, если такой поддержки нет, ребёнок остаётся одиноким, испытывает чувство собственной вины за происходящий развод, надежду на возможное возвращение прежнего статуса семьи, может переживать депрессию в связи с невозможностью что-либо изменить своими силами.</w:t>
      </w:r>
      <w:r w:rsidR="00AA1D0A" w:rsidRPr="00A8106C">
        <w:rPr>
          <w:rFonts w:cs="Times New Roman"/>
          <w:sz w:val="30"/>
          <w:szCs w:val="30"/>
          <w:shd w:val="clear" w:color="auto" w:fill="FFFFFF"/>
        </w:rPr>
        <w:t xml:space="preserve"> Особенно ситуация усугубляется на фоне межличностных конфликтов родителей и ближайших родственников.</w:t>
      </w:r>
    </w:p>
    <w:p w:rsidR="004C6C2C" w:rsidRPr="00A8106C" w:rsidRDefault="00AA1D0A" w:rsidP="00A8106C">
      <w:pPr>
        <w:spacing w:line="240" w:lineRule="auto"/>
        <w:ind w:firstLine="708"/>
        <w:rPr>
          <w:rFonts w:cs="Times New Roman"/>
          <w:sz w:val="30"/>
          <w:szCs w:val="30"/>
          <w:shd w:val="clear" w:color="auto" w:fill="FFFFFF"/>
        </w:rPr>
      </w:pPr>
      <w:r w:rsidRPr="00A8106C">
        <w:rPr>
          <w:rFonts w:cs="Times New Roman"/>
          <w:sz w:val="30"/>
          <w:szCs w:val="30"/>
          <w:shd w:val="clear" w:color="auto" w:fill="FFFFFF"/>
        </w:rPr>
        <w:t xml:space="preserve">Также </w:t>
      </w:r>
      <w:r w:rsidR="007C18E5" w:rsidRPr="00A8106C">
        <w:rPr>
          <w:rFonts w:cs="Times New Roman"/>
          <w:sz w:val="30"/>
          <w:szCs w:val="30"/>
          <w:shd w:val="clear" w:color="auto" w:fill="FFFFFF"/>
        </w:rPr>
        <w:t xml:space="preserve">выявлен </w:t>
      </w:r>
      <w:r w:rsidRPr="00A8106C">
        <w:rPr>
          <w:rFonts w:cs="Times New Roman"/>
          <w:sz w:val="30"/>
          <w:szCs w:val="30"/>
          <w:shd w:val="clear" w:color="auto" w:fill="FFFFFF"/>
        </w:rPr>
        <w:t>в</w:t>
      </w:r>
      <w:r w:rsidR="00997356" w:rsidRPr="00A8106C">
        <w:rPr>
          <w:rFonts w:cs="Times New Roman"/>
          <w:sz w:val="30"/>
          <w:szCs w:val="30"/>
          <w:shd w:val="clear" w:color="auto" w:fill="FFFFFF"/>
        </w:rPr>
        <w:t>ысок</w:t>
      </w:r>
      <w:r w:rsidR="004D23D8" w:rsidRPr="00A8106C">
        <w:rPr>
          <w:rFonts w:cs="Times New Roman"/>
          <w:sz w:val="30"/>
          <w:szCs w:val="30"/>
          <w:shd w:val="clear" w:color="auto" w:fill="FFFFFF"/>
        </w:rPr>
        <w:t>ий</w:t>
      </w:r>
      <w:r w:rsidR="00997356" w:rsidRPr="00A8106C">
        <w:rPr>
          <w:rFonts w:cs="Times New Roman"/>
          <w:sz w:val="30"/>
          <w:szCs w:val="30"/>
          <w:shd w:val="clear" w:color="auto" w:fill="FFFFFF"/>
        </w:rPr>
        <w:t xml:space="preserve"> риск попадания в ситуа</w:t>
      </w:r>
      <w:r w:rsidR="004C6C2C" w:rsidRPr="00A8106C">
        <w:rPr>
          <w:rFonts w:cs="Times New Roman"/>
          <w:sz w:val="30"/>
          <w:szCs w:val="30"/>
          <w:shd w:val="clear" w:color="auto" w:fill="FFFFFF"/>
        </w:rPr>
        <w:t xml:space="preserve">цию кризиса у детей, переживших </w:t>
      </w:r>
      <w:r w:rsidR="00997356" w:rsidRPr="00A8106C">
        <w:rPr>
          <w:rFonts w:cs="Times New Roman"/>
          <w:sz w:val="30"/>
          <w:szCs w:val="30"/>
          <w:shd w:val="clear" w:color="auto" w:fill="FFFFFF"/>
        </w:rPr>
        <w:t xml:space="preserve">суицид близких. Суицид относится к социально не одобряемым поступкам, и тайна, окружающая смерть в таком случае, ещё более усугубляет горе. </w:t>
      </w:r>
    </w:p>
    <w:p w:rsidR="00661EB9" w:rsidRPr="00A8106C" w:rsidRDefault="002D76BA" w:rsidP="00A8106C">
      <w:pPr>
        <w:spacing w:line="240" w:lineRule="auto"/>
        <w:ind w:firstLine="708"/>
        <w:rPr>
          <w:rFonts w:cs="Times New Roman"/>
          <w:sz w:val="30"/>
          <w:szCs w:val="30"/>
          <w:shd w:val="clear" w:color="auto" w:fill="FFFFFF"/>
        </w:rPr>
      </w:pPr>
      <w:r w:rsidRPr="00A8106C">
        <w:rPr>
          <w:rFonts w:cs="Times New Roman"/>
          <w:sz w:val="30"/>
          <w:szCs w:val="30"/>
          <w:shd w:val="clear" w:color="auto" w:fill="FFFFFF"/>
        </w:rPr>
        <w:t>Физическое жестокое обращение, сексуальное насилие над детьми, пренебрежение нуждами ребёнка, психологическое насилие являются разновидностями травматического кризиса.</w:t>
      </w:r>
    </w:p>
    <w:p w:rsidR="005911A9" w:rsidRPr="00A8106C" w:rsidRDefault="00C33FBF" w:rsidP="00A8106C">
      <w:pPr>
        <w:spacing w:line="240" w:lineRule="auto"/>
        <w:ind w:firstLine="708"/>
        <w:textAlignment w:val="baseline"/>
        <w:outlineLvl w:val="2"/>
        <w:rPr>
          <w:rFonts w:eastAsia="Times New Roman" w:cs="Times New Roman"/>
          <w:bCs/>
          <w:sz w:val="30"/>
          <w:szCs w:val="30"/>
          <w:u w:val="single"/>
          <w:lang w:eastAsia="ru-RU"/>
        </w:rPr>
      </w:pPr>
      <w:proofErr w:type="gramStart"/>
      <w:r w:rsidRPr="00A8106C">
        <w:rPr>
          <w:rFonts w:eastAsia="Times New Roman" w:cs="Times New Roman"/>
          <w:bCs/>
          <w:sz w:val="30"/>
          <w:szCs w:val="30"/>
          <w:u w:val="single"/>
          <w:lang w:eastAsia="ru-RU"/>
        </w:rPr>
        <w:t>Следует отметить, что с</w:t>
      </w:r>
      <w:r w:rsidR="005911A9" w:rsidRPr="00A8106C">
        <w:rPr>
          <w:rFonts w:eastAsia="Times New Roman" w:cs="Times New Roman"/>
          <w:bCs/>
          <w:sz w:val="30"/>
          <w:szCs w:val="30"/>
          <w:u w:val="single"/>
          <w:lang w:eastAsia="ru-RU"/>
        </w:rPr>
        <w:t>воевременное выявление типичных кризисных ситуаций, психологическая помощь и социально-педагогическая поддержка оказанные подросткам в трудной жизненной ситуации, помогают избежать тяжёлых последствий кризисных состояний.</w:t>
      </w:r>
      <w:proofErr w:type="gramEnd"/>
    </w:p>
    <w:p w:rsidR="005911A9" w:rsidRPr="00A8106C" w:rsidRDefault="005911A9" w:rsidP="00A8106C">
      <w:pPr>
        <w:spacing w:line="240" w:lineRule="auto"/>
        <w:ind w:firstLine="708"/>
        <w:textAlignment w:val="baseline"/>
        <w:outlineLvl w:val="2"/>
        <w:rPr>
          <w:rFonts w:eastAsia="Times New Roman" w:cs="Times New Roman"/>
          <w:bCs/>
          <w:sz w:val="30"/>
          <w:szCs w:val="30"/>
          <w:lang w:eastAsia="ru-RU"/>
        </w:rPr>
      </w:pPr>
      <w:r w:rsidRPr="00A8106C">
        <w:rPr>
          <w:rFonts w:eastAsia="Times New Roman" w:cs="Times New Roman"/>
          <w:bCs/>
          <w:sz w:val="30"/>
          <w:szCs w:val="30"/>
          <w:lang w:eastAsia="ru-RU"/>
        </w:rPr>
        <w:t xml:space="preserve">Одним из условий благополучного развития учащихся является ранняя профилактика социальной </w:t>
      </w:r>
      <w:proofErr w:type="spellStart"/>
      <w:r w:rsidRPr="00A8106C">
        <w:rPr>
          <w:rFonts w:eastAsia="Times New Roman" w:cs="Times New Roman"/>
          <w:bCs/>
          <w:sz w:val="30"/>
          <w:szCs w:val="30"/>
          <w:lang w:eastAsia="ru-RU"/>
        </w:rPr>
        <w:t>дезадаптации</w:t>
      </w:r>
      <w:proofErr w:type="spellEnd"/>
      <w:r w:rsidRPr="00A8106C">
        <w:rPr>
          <w:rFonts w:eastAsia="Times New Roman" w:cs="Times New Roman"/>
          <w:bCs/>
          <w:sz w:val="30"/>
          <w:szCs w:val="30"/>
          <w:lang w:eastAsia="ru-RU"/>
        </w:rPr>
        <w:t>, редукция социальных и психологических девиаций, в том числе суицидального поведения.</w:t>
      </w:r>
    </w:p>
    <w:p w:rsidR="005911A9" w:rsidRPr="00A8106C" w:rsidRDefault="00E35723" w:rsidP="00A8106C">
      <w:pPr>
        <w:spacing w:line="240" w:lineRule="auto"/>
        <w:ind w:firstLine="708"/>
        <w:rPr>
          <w:rFonts w:eastAsia="Times New Roman" w:cs="Times New Roman"/>
          <w:sz w:val="30"/>
          <w:szCs w:val="30"/>
        </w:rPr>
      </w:pPr>
      <w:r w:rsidRPr="00A8106C">
        <w:rPr>
          <w:rFonts w:eastAsia="Times New Roman" w:cs="Times New Roman"/>
          <w:sz w:val="30"/>
          <w:szCs w:val="30"/>
        </w:rPr>
        <w:t>В</w:t>
      </w:r>
      <w:r w:rsidR="005911A9" w:rsidRPr="00A8106C">
        <w:rPr>
          <w:rFonts w:eastAsia="Times New Roman" w:cs="Times New Roman"/>
          <w:sz w:val="30"/>
          <w:szCs w:val="30"/>
        </w:rPr>
        <w:t xml:space="preserve"> учреждениях образования деятельность </w:t>
      </w:r>
      <w:r w:rsidR="00AA5072" w:rsidRPr="00A8106C">
        <w:rPr>
          <w:rFonts w:eastAsia="Times New Roman" w:cs="Times New Roman"/>
          <w:sz w:val="30"/>
          <w:szCs w:val="30"/>
        </w:rPr>
        <w:t xml:space="preserve">специалистов СППС </w:t>
      </w:r>
      <w:r w:rsidR="005911A9" w:rsidRPr="00A8106C">
        <w:rPr>
          <w:rFonts w:eastAsia="Times New Roman" w:cs="Times New Roman"/>
          <w:sz w:val="30"/>
          <w:szCs w:val="30"/>
        </w:rPr>
        <w:t>по профилактике</w:t>
      </w:r>
      <w:r w:rsidR="005911A9" w:rsidRPr="00A8106C">
        <w:rPr>
          <w:rFonts w:eastAsia="Times New Roman" w:cs="Times New Roman"/>
          <w:b/>
          <w:sz w:val="30"/>
          <w:szCs w:val="30"/>
        </w:rPr>
        <w:t xml:space="preserve"> </w:t>
      </w:r>
      <w:r w:rsidR="005911A9" w:rsidRPr="00A8106C">
        <w:rPr>
          <w:rFonts w:eastAsia="Times New Roman" w:cs="Times New Roman"/>
          <w:sz w:val="30"/>
          <w:szCs w:val="30"/>
        </w:rPr>
        <w:t>суицидального поведения обучающихся и вовлечения детей и подростков в активные деструктивные сообщества и игры</w:t>
      </w:r>
      <w:r w:rsidR="00AA5072" w:rsidRPr="00A8106C">
        <w:rPr>
          <w:rFonts w:eastAsia="Times New Roman" w:cs="Times New Roman"/>
          <w:sz w:val="30"/>
          <w:szCs w:val="30"/>
        </w:rPr>
        <w:t xml:space="preserve"> включает</w:t>
      </w:r>
      <w:r w:rsidR="005911A9" w:rsidRPr="00A8106C">
        <w:rPr>
          <w:rFonts w:eastAsia="Times New Roman" w:cs="Times New Roman"/>
          <w:sz w:val="30"/>
          <w:szCs w:val="30"/>
        </w:rPr>
        <w:t>: первичную (общую), вторичную и третичную профилактику суицидального поведения обучающихся.</w:t>
      </w:r>
    </w:p>
    <w:p w:rsidR="005911A9" w:rsidRPr="00A8106C" w:rsidRDefault="005911A9" w:rsidP="00A8106C">
      <w:pPr>
        <w:spacing w:line="240" w:lineRule="auto"/>
        <w:ind w:firstLine="708"/>
        <w:rPr>
          <w:rFonts w:eastAsia="Times New Roman" w:cs="Times New Roman"/>
          <w:sz w:val="30"/>
          <w:szCs w:val="30"/>
        </w:rPr>
      </w:pPr>
      <w:proofErr w:type="gramStart"/>
      <w:r w:rsidRPr="00A8106C">
        <w:rPr>
          <w:rFonts w:eastAsia="Times New Roman" w:cs="Times New Roman"/>
          <w:b/>
          <w:i/>
          <w:sz w:val="30"/>
          <w:szCs w:val="30"/>
          <w:u w:val="single"/>
        </w:rPr>
        <w:t>Первичная (общая) профилактика</w:t>
      </w:r>
      <w:r w:rsidRPr="00A8106C">
        <w:rPr>
          <w:rFonts w:eastAsia="Times New Roman" w:cs="Times New Roman"/>
          <w:sz w:val="30"/>
          <w:szCs w:val="30"/>
        </w:rPr>
        <w:t xml:space="preserve"> проводится на протяжении всего учебного года и предназначена для всех обучающихся, направлена на воспитание позитивно ориентированной личности, формирование культуры здорового образа жизни, ценностных ориентаций, укрепление психического здоровья несовершеннолетних, формирование у них навыков конструктивного взаимодействия с окружающими, развитие коммуникативных способностей. </w:t>
      </w:r>
      <w:proofErr w:type="gramEnd"/>
    </w:p>
    <w:p w:rsidR="005911A9" w:rsidRPr="00A8106C" w:rsidRDefault="005911A9" w:rsidP="00A8106C">
      <w:pPr>
        <w:spacing w:line="240" w:lineRule="auto"/>
        <w:ind w:firstLine="708"/>
        <w:rPr>
          <w:rFonts w:eastAsia="Times New Roman" w:cs="Times New Roman"/>
          <w:sz w:val="30"/>
          <w:szCs w:val="30"/>
        </w:rPr>
      </w:pPr>
      <w:proofErr w:type="gramStart"/>
      <w:r w:rsidRPr="00A8106C">
        <w:rPr>
          <w:rFonts w:eastAsia="Times New Roman" w:cs="Times New Roman"/>
          <w:b/>
          <w:i/>
          <w:sz w:val="30"/>
          <w:szCs w:val="30"/>
          <w:u w:val="single"/>
        </w:rPr>
        <w:t>Вторичная профилактика</w:t>
      </w:r>
      <w:r w:rsidRPr="00A8106C">
        <w:rPr>
          <w:rFonts w:eastAsia="Times New Roman" w:cs="Times New Roman"/>
          <w:i/>
          <w:sz w:val="30"/>
          <w:szCs w:val="30"/>
        </w:rPr>
        <w:t xml:space="preserve"> </w:t>
      </w:r>
      <w:r w:rsidRPr="00A8106C">
        <w:rPr>
          <w:rFonts w:eastAsia="Times New Roman" w:cs="Times New Roman"/>
          <w:sz w:val="30"/>
          <w:szCs w:val="30"/>
        </w:rPr>
        <w:t xml:space="preserve">проводится в начале учебного года, а также при поступлении информации о каждом несовершеннолетнем, </w:t>
      </w:r>
      <w:r w:rsidRPr="00A8106C">
        <w:rPr>
          <w:rFonts w:eastAsia="Times New Roman" w:cs="Times New Roman"/>
          <w:sz w:val="30"/>
          <w:szCs w:val="30"/>
        </w:rPr>
        <w:lastRenderedPageBreak/>
        <w:t xml:space="preserve">склонном к суицидальному поведению, совершившим суицидальную попытку, вовлеченном в деструктивные </w:t>
      </w:r>
      <w:proofErr w:type="spellStart"/>
      <w:r w:rsidRPr="00A8106C">
        <w:rPr>
          <w:rFonts w:eastAsia="Times New Roman" w:cs="Times New Roman"/>
          <w:sz w:val="30"/>
          <w:szCs w:val="30"/>
        </w:rPr>
        <w:t>Интернет-сообщества</w:t>
      </w:r>
      <w:proofErr w:type="spellEnd"/>
      <w:r w:rsidRPr="00A8106C">
        <w:rPr>
          <w:rFonts w:eastAsia="Times New Roman" w:cs="Times New Roman"/>
          <w:sz w:val="30"/>
          <w:szCs w:val="30"/>
        </w:rPr>
        <w:t xml:space="preserve">, и направлена на выявление факторов риска, провоцирующих суицидальные наклонности, на своевременное выявление учащихся, имеющих измененное </w:t>
      </w:r>
      <w:proofErr w:type="spellStart"/>
      <w:r w:rsidRPr="00A8106C">
        <w:rPr>
          <w:rFonts w:eastAsia="Times New Roman" w:cs="Times New Roman"/>
          <w:sz w:val="30"/>
          <w:szCs w:val="30"/>
        </w:rPr>
        <w:t>психоэмоциональное</w:t>
      </w:r>
      <w:proofErr w:type="spellEnd"/>
      <w:r w:rsidRPr="00A8106C">
        <w:rPr>
          <w:rFonts w:eastAsia="Times New Roman" w:cs="Times New Roman"/>
          <w:sz w:val="30"/>
          <w:szCs w:val="30"/>
        </w:rPr>
        <w:t xml:space="preserve"> состояние, склонных к </w:t>
      </w:r>
      <w:proofErr w:type="spellStart"/>
      <w:r w:rsidRPr="00A8106C">
        <w:rPr>
          <w:rFonts w:eastAsia="Times New Roman" w:cs="Times New Roman"/>
          <w:sz w:val="30"/>
          <w:szCs w:val="30"/>
        </w:rPr>
        <w:t>суицидоопасному</w:t>
      </w:r>
      <w:proofErr w:type="spellEnd"/>
      <w:r w:rsidRPr="00A8106C">
        <w:rPr>
          <w:rFonts w:eastAsia="Times New Roman" w:cs="Times New Roman"/>
          <w:sz w:val="30"/>
          <w:szCs w:val="30"/>
        </w:rPr>
        <w:t xml:space="preserve"> поведению. </w:t>
      </w:r>
      <w:proofErr w:type="gramEnd"/>
    </w:p>
    <w:p w:rsidR="006C625B" w:rsidRPr="00A8106C" w:rsidRDefault="006C625B" w:rsidP="00A8106C">
      <w:pPr>
        <w:spacing w:line="240" w:lineRule="auto"/>
        <w:ind w:firstLine="708"/>
        <w:rPr>
          <w:rFonts w:eastAsia="Times New Roman" w:cs="Times New Roman"/>
          <w:sz w:val="30"/>
          <w:szCs w:val="30"/>
        </w:rPr>
      </w:pPr>
      <w:proofErr w:type="gramStart"/>
      <w:r w:rsidRPr="00A8106C">
        <w:rPr>
          <w:rFonts w:eastAsia="Times New Roman" w:cs="Times New Roman"/>
          <w:sz w:val="30"/>
          <w:szCs w:val="30"/>
          <w:shd w:val="clear" w:color="auto" w:fill="FFFFFF"/>
        </w:rPr>
        <w:t xml:space="preserve">Руководитель учреждения образования либо его заместитель по воспитательной работе в течение 3 рабочих дней с момента поступления информации знакомит законных представителей несовершеннолетнего с полученной информацией и информирует в установленном законодательством порядке о возможности получить психологическую консультацию или психиатрическое освидетельствование врачом-специалистом в области оказания психиатрической помощи в организации здравоохранения по месту жительства (обслуживания). </w:t>
      </w:r>
      <w:proofErr w:type="gramEnd"/>
    </w:p>
    <w:p w:rsidR="006C625B" w:rsidRPr="00A8106C" w:rsidRDefault="006C625B" w:rsidP="00A8106C">
      <w:pPr>
        <w:spacing w:line="240" w:lineRule="auto"/>
        <w:ind w:firstLine="708"/>
        <w:rPr>
          <w:rFonts w:eastAsia="Times New Roman" w:cs="Times New Roman"/>
          <w:sz w:val="30"/>
          <w:szCs w:val="30"/>
        </w:rPr>
      </w:pPr>
      <w:r w:rsidRPr="00A8106C">
        <w:rPr>
          <w:rFonts w:eastAsia="Times New Roman" w:cs="Times New Roman"/>
          <w:sz w:val="30"/>
          <w:szCs w:val="30"/>
        </w:rPr>
        <w:t xml:space="preserve">Предлагает обучающемуся, в </w:t>
      </w:r>
      <w:proofErr w:type="gramStart"/>
      <w:r w:rsidRPr="00A8106C">
        <w:rPr>
          <w:rFonts w:eastAsia="Times New Roman" w:cs="Times New Roman"/>
          <w:sz w:val="30"/>
          <w:szCs w:val="30"/>
        </w:rPr>
        <w:t>отношении</w:t>
      </w:r>
      <w:proofErr w:type="gramEnd"/>
      <w:r w:rsidRPr="00A8106C">
        <w:rPr>
          <w:rFonts w:eastAsia="Times New Roman" w:cs="Times New Roman"/>
          <w:sz w:val="30"/>
          <w:szCs w:val="30"/>
        </w:rPr>
        <w:t xml:space="preserve"> которого поступила информация, и его законным представителям необходимую социально-педагогическую поддержку и психологическую помощь в учреждении образования.</w:t>
      </w:r>
    </w:p>
    <w:p w:rsidR="006C625B" w:rsidRPr="00A8106C" w:rsidRDefault="00661EB9" w:rsidP="00A8106C">
      <w:pPr>
        <w:spacing w:line="240" w:lineRule="auto"/>
        <w:ind w:firstLine="709"/>
        <w:rPr>
          <w:rFonts w:eastAsia="Times New Roman" w:cs="Times New Roman"/>
          <w:i/>
          <w:sz w:val="30"/>
          <w:szCs w:val="30"/>
        </w:rPr>
      </w:pPr>
      <w:r w:rsidRPr="00A8106C">
        <w:rPr>
          <w:rFonts w:eastAsia="Times New Roman" w:cs="Times New Roman"/>
          <w:i/>
          <w:sz w:val="30"/>
          <w:szCs w:val="30"/>
        </w:rPr>
        <w:t>П</w:t>
      </w:r>
      <w:r w:rsidR="006C625B" w:rsidRPr="00A8106C">
        <w:rPr>
          <w:rFonts w:eastAsia="Times New Roman" w:cs="Times New Roman"/>
          <w:i/>
          <w:sz w:val="30"/>
          <w:szCs w:val="30"/>
        </w:rPr>
        <w:t>сихологическая помощь несовершеннолетнему оказывается с его согласия, а несовершеннолетним в возрасте до четырнадцати лет – также с согласия одного из законных представителей.</w:t>
      </w:r>
    </w:p>
    <w:p w:rsidR="006C625B" w:rsidRPr="00A8106C" w:rsidRDefault="006C625B" w:rsidP="00A8106C">
      <w:pPr>
        <w:spacing w:line="240" w:lineRule="auto"/>
        <w:ind w:firstLine="709"/>
        <w:rPr>
          <w:rFonts w:eastAsia="Times New Roman" w:cs="Times New Roman"/>
          <w:i/>
          <w:sz w:val="30"/>
          <w:szCs w:val="30"/>
        </w:rPr>
      </w:pPr>
      <w:r w:rsidRPr="00A8106C">
        <w:rPr>
          <w:rFonts w:eastAsia="Times New Roman" w:cs="Times New Roman"/>
          <w:i/>
          <w:sz w:val="30"/>
          <w:szCs w:val="30"/>
        </w:rPr>
        <w:t>При оказании психологической помощи несовершеннолетним в возрасте до четырнадцати лет согласия законных представителей не требуется в следующих случаях:</w:t>
      </w:r>
    </w:p>
    <w:p w:rsidR="006C625B" w:rsidRPr="00A8106C" w:rsidRDefault="00975DA2" w:rsidP="00A8106C">
      <w:pPr>
        <w:spacing w:line="240" w:lineRule="auto"/>
        <w:ind w:firstLine="709"/>
        <w:rPr>
          <w:rFonts w:eastAsia="Times New Roman" w:cs="Times New Roman"/>
          <w:i/>
          <w:sz w:val="30"/>
          <w:szCs w:val="30"/>
        </w:rPr>
      </w:pPr>
      <w:r w:rsidRPr="00A8106C">
        <w:rPr>
          <w:rFonts w:eastAsia="Times New Roman" w:cs="Times New Roman"/>
          <w:i/>
          <w:sz w:val="30"/>
          <w:szCs w:val="30"/>
        </w:rPr>
        <w:t>-</w:t>
      </w:r>
      <w:r w:rsidR="006C625B" w:rsidRPr="00A8106C">
        <w:rPr>
          <w:rFonts w:eastAsia="Times New Roman" w:cs="Times New Roman"/>
          <w:i/>
          <w:sz w:val="30"/>
          <w:szCs w:val="30"/>
        </w:rPr>
        <w:t>при установлении фактов жестокого обращения, физического, психического, сексуального насилия в отношении несовершеннолетнего;</w:t>
      </w:r>
    </w:p>
    <w:p w:rsidR="006C625B" w:rsidRPr="00A8106C" w:rsidRDefault="00975DA2" w:rsidP="00A8106C">
      <w:pPr>
        <w:spacing w:line="240" w:lineRule="auto"/>
        <w:ind w:firstLine="709"/>
        <w:rPr>
          <w:rFonts w:eastAsia="Times New Roman" w:cs="Times New Roman"/>
          <w:i/>
          <w:sz w:val="30"/>
          <w:szCs w:val="30"/>
        </w:rPr>
      </w:pPr>
      <w:r w:rsidRPr="00A8106C">
        <w:rPr>
          <w:rFonts w:eastAsia="Times New Roman" w:cs="Times New Roman"/>
          <w:i/>
          <w:sz w:val="30"/>
          <w:szCs w:val="30"/>
        </w:rPr>
        <w:t>-</w:t>
      </w:r>
      <w:r w:rsidR="006C625B" w:rsidRPr="00A8106C">
        <w:rPr>
          <w:rFonts w:eastAsia="Times New Roman" w:cs="Times New Roman"/>
          <w:i/>
          <w:sz w:val="30"/>
          <w:szCs w:val="30"/>
        </w:rPr>
        <w:t xml:space="preserve">в случае признания несовершеннолетнего </w:t>
      </w:r>
      <w:proofErr w:type="gramStart"/>
      <w:r w:rsidR="006C625B" w:rsidRPr="00A8106C">
        <w:rPr>
          <w:rFonts w:eastAsia="Times New Roman" w:cs="Times New Roman"/>
          <w:i/>
          <w:sz w:val="30"/>
          <w:szCs w:val="30"/>
        </w:rPr>
        <w:t>находящимся</w:t>
      </w:r>
      <w:proofErr w:type="gramEnd"/>
      <w:r w:rsidR="006C625B" w:rsidRPr="00A8106C">
        <w:rPr>
          <w:rFonts w:eastAsia="Times New Roman" w:cs="Times New Roman"/>
          <w:i/>
          <w:sz w:val="30"/>
          <w:szCs w:val="30"/>
        </w:rPr>
        <w:t xml:space="preserve"> в социально опасном положении, в том числе нуждающимся в государственной защите;</w:t>
      </w:r>
    </w:p>
    <w:p w:rsidR="006C625B" w:rsidRPr="00A8106C" w:rsidRDefault="00975DA2" w:rsidP="00A8106C">
      <w:pPr>
        <w:spacing w:line="240" w:lineRule="auto"/>
        <w:ind w:firstLine="709"/>
        <w:rPr>
          <w:rFonts w:eastAsia="Times New Roman" w:cs="Times New Roman"/>
          <w:i/>
          <w:sz w:val="30"/>
          <w:szCs w:val="30"/>
        </w:rPr>
      </w:pPr>
      <w:r w:rsidRPr="00A8106C">
        <w:rPr>
          <w:rFonts w:eastAsia="Times New Roman" w:cs="Times New Roman"/>
          <w:i/>
          <w:sz w:val="30"/>
          <w:szCs w:val="30"/>
        </w:rPr>
        <w:t>-</w:t>
      </w:r>
      <w:r w:rsidR="006C625B" w:rsidRPr="00A8106C">
        <w:rPr>
          <w:rFonts w:eastAsia="Times New Roman" w:cs="Times New Roman"/>
          <w:i/>
          <w:sz w:val="30"/>
          <w:szCs w:val="30"/>
        </w:rPr>
        <w:t>при оказании психологической помощи в виде психологического просвещения и психологической профилактики в учреждениях образования и организациях здравоохранения;</w:t>
      </w:r>
    </w:p>
    <w:p w:rsidR="006C625B" w:rsidRPr="00A8106C" w:rsidRDefault="00975DA2" w:rsidP="00A8106C">
      <w:pPr>
        <w:spacing w:line="240" w:lineRule="auto"/>
        <w:ind w:firstLine="709"/>
        <w:rPr>
          <w:rFonts w:eastAsia="Times New Roman" w:cs="Times New Roman"/>
          <w:i/>
          <w:sz w:val="30"/>
          <w:szCs w:val="30"/>
        </w:rPr>
      </w:pPr>
      <w:r w:rsidRPr="00A8106C">
        <w:rPr>
          <w:rFonts w:eastAsia="Times New Roman" w:cs="Times New Roman"/>
          <w:i/>
          <w:sz w:val="30"/>
          <w:szCs w:val="30"/>
        </w:rPr>
        <w:t>-</w:t>
      </w:r>
      <w:r w:rsidR="006C625B" w:rsidRPr="00A8106C">
        <w:rPr>
          <w:rFonts w:eastAsia="Times New Roman" w:cs="Times New Roman"/>
          <w:i/>
          <w:sz w:val="30"/>
          <w:szCs w:val="30"/>
        </w:rPr>
        <w:t>в случае принудительного оказания медицинской помощи несовершеннолетним, страдающим психическими и поведенческими расстройствами, в государственных учреждениях здравоохранения.</w:t>
      </w:r>
    </w:p>
    <w:p w:rsidR="00375871" w:rsidRPr="00A8106C" w:rsidRDefault="005911A9" w:rsidP="00A8106C">
      <w:pPr>
        <w:spacing w:line="240" w:lineRule="auto"/>
        <w:ind w:firstLine="708"/>
        <w:rPr>
          <w:rFonts w:eastAsia="Times New Roman" w:cs="Times New Roman"/>
          <w:sz w:val="30"/>
          <w:szCs w:val="30"/>
        </w:rPr>
      </w:pPr>
      <w:r w:rsidRPr="00A8106C">
        <w:rPr>
          <w:rFonts w:eastAsia="Times New Roman" w:cs="Times New Roman"/>
          <w:sz w:val="30"/>
          <w:szCs w:val="30"/>
        </w:rPr>
        <w:t xml:space="preserve">Организация и проведение мероприятий вторичной профилактики должны быть направлены на изучение учащихся с учетом их личностных особенностей, модели поведения, кризисных ситуаций или негативных жизненных событий. На этом этапе предусмотрено проведение индивидуальных и групповых занятий с </w:t>
      </w:r>
      <w:proofErr w:type="gramStart"/>
      <w:r w:rsidRPr="00A8106C">
        <w:rPr>
          <w:rFonts w:eastAsia="Times New Roman" w:cs="Times New Roman"/>
          <w:sz w:val="30"/>
          <w:szCs w:val="30"/>
        </w:rPr>
        <w:t>обучающимися</w:t>
      </w:r>
      <w:proofErr w:type="gramEnd"/>
      <w:r w:rsidRPr="00A8106C">
        <w:rPr>
          <w:rFonts w:eastAsia="Times New Roman" w:cs="Times New Roman"/>
          <w:sz w:val="30"/>
          <w:szCs w:val="30"/>
        </w:rPr>
        <w:t xml:space="preserve">, имеющими высокий суицидальный риск, по обучению социальным и </w:t>
      </w:r>
      <w:r w:rsidRPr="00A8106C">
        <w:rPr>
          <w:rFonts w:eastAsia="Times New Roman" w:cs="Times New Roman"/>
          <w:sz w:val="30"/>
          <w:szCs w:val="30"/>
        </w:rPr>
        <w:lastRenderedPageBreak/>
        <w:t xml:space="preserve">поведенческим навыкам, снятию эмоционального напряжения, развитию </w:t>
      </w:r>
      <w:proofErr w:type="spellStart"/>
      <w:r w:rsidRPr="00A8106C">
        <w:rPr>
          <w:rFonts w:eastAsia="Times New Roman" w:cs="Times New Roman"/>
          <w:sz w:val="30"/>
          <w:szCs w:val="30"/>
        </w:rPr>
        <w:t>фрустрационной</w:t>
      </w:r>
      <w:proofErr w:type="spellEnd"/>
      <w:r w:rsidRPr="00A8106C">
        <w:rPr>
          <w:rFonts w:eastAsia="Times New Roman" w:cs="Times New Roman"/>
          <w:sz w:val="30"/>
          <w:szCs w:val="30"/>
        </w:rPr>
        <w:t xml:space="preserve"> толерантности и др. </w:t>
      </w:r>
    </w:p>
    <w:p w:rsidR="002C5819" w:rsidRPr="00A8106C" w:rsidRDefault="005911A9" w:rsidP="00A8106C">
      <w:pPr>
        <w:spacing w:line="240" w:lineRule="auto"/>
        <w:ind w:firstLine="708"/>
        <w:rPr>
          <w:rFonts w:eastAsia="Times New Roman" w:cs="Times New Roman"/>
          <w:sz w:val="30"/>
          <w:szCs w:val="30"/>
        </w:rPr>
      </w:pPr>
      <w:r w:rsidRPr="00A8106C">
        <w:rPr>
          <w:rFonts w:eastAsia="Times New Roman" w:cs="Times New Roman"/>
          <w:sz w:val="30"/>
          <w:szCs w:val="30"/>
        </w:rPr>
        <w:t>Важным является проведение обучающих тренингов для педагогов и родителей по повышению компетентности в области распознавания маркеров суицидального риска, путях действия в кризисных ситуациях.</w:t>
      </w:r>
    </w:p>
    <w:p w:rsidR="005911A9" w:rsidRPr="00A8106C" w:rsidRDefault="005911A9" w:rsidP="00A8106C">
      <w:pPr>
        <w:spacing w:line="240" w:lineRule="auto"/>
        <w:ind w:firstLine="708"/>
        <w:rPr>
          <w:rFonts w:eastAsia="Times New Roman" w:cs="Times New Roman"/>
          <w:sz w:val="30"/>
          <w:szCs w:val="30"/>
        </w:rPr>
      </w:pPr>
      <w:r w:rsidRPr="00A8106C">
        <w:rPr>
          <w:rFonts w:eastAsia="Times New Roman" w:cs="Times New Roman"/>
          <w:b/>
          <w:i/>
          <w:sz w:val="30"/>
          <w:szCs w:val="30"/>
          <w:u w:val="single"/>
        </w:rPr>
        <w:t>Третичная профилактика</w:t>
      </w:r>
      <w:r w:rsidRPr="00A8106C">
        <w:rPr>
          <w:rFonts w:eastAsia="Times New Roman" w:cs="Times New Roman"/>
          <w:sz w:val="30"/>
          <w:szCs w:val="30"/>
        </w:rPr>
        <w:t xml:space="preserve"> направлена на снижение последствий и уменьшение вероятности </w:t>
      </w:r>
      <w:proofErr w:type="spellStart"/>
      <w:r w:rsidRPr="00A8106C">
        <w:rPr>
          <w:rFonts w:eastAsia="Times New Roman" w:cs="Times New Roman"/>
          <w:sz w:val="30"/>
          <w:szCs w:val="30"/>
        </w:rPr>
        <w:t>парасуицида</w:t>
      </w:r>
      <w:proofErr w:type="spellEnd"/>
      <w:r w:rsidRPr="00A8106C">
        <w:rPr>
          <w:rFonts w:eastAsia="Times New Roman" w:cs="Times New Roman"/>
          <w:sz w:val="30"/>
          <w:szCs w:val="30"/>
        </w:rPr>
        <w:t xml:space="preserve">, включает в себя социально-педагогическую поддержку и психологическую помощь </w:t>
      </w:r>
      <w:proofErr w:type="spellStart"/>
      <w:r w:rsidRPr="00A8106C">
        <w:rPr>
          <w:rFonts w:eastAsia="Times New Roman" w:cs="Times New Roman"/>
          <w:sz w:val="30"/>
          <w:szCs w:val="30"/>
        </w:rPr>
        <w:t>суициденту</w:t>
      </w:r>
      <w:proofErr w:type="spellEnd"/>
      <w:r w:rsidRPr="00A8106C">
        <w:rPr>
          <w:rFonts w:eastAsia="Times New Roman" w:cs="Times New Roman"/>
          <w:sz w:val="30"/>
          <w:szCs w:val="30"/>
        </w:rPr>
        <w:t xml:space="preserve"> и его социальному окружению.</w:t>
      </w:r>
    </w:p>
    <w:p w:rsidR="00B973BD" w:rsidRPr="00A8106C" w:rsidRDefault="005911A9" w:rsidP="00A8106C">
      <w:pPr>
        <w:spacing w:line="240" w:lineRule="auto"/>
        <w:ind w:firstLine="708"/>
        <w:rPr>
          <w:rFonts w:eastAsia="Times New Roman" w:cs="Times New Roman"/>
          <w:sz w:val="30"/>
          <w:szCs w:val="30"/>
        </w:rPr>
      </w:pPr>
      <w:proofErr w:type="gramStart"/>
      <w:r w:rsidRPr="00A8106C">
        <w:rPr>
          <w:rFonts w:eastAsia="Times New Roman" w:cs="Times New Roman"/>
          <w:sz w:val="30"/>
          <w:szCs w:val="30"/>
        </w:rPr>
        <w:t xml:space="preserve">В первую очередь, адресатом этого профилактического уровня становятся обучающиеся, совершившие попытку суицида, с которыми проводится индивидуальная коррекционная работа, а также организуются консультации для законных представителей и педагогов. </w:t>
      </w:r>
      <w:proofErr w:type="gramEnd"/>
    </w:p>
    <w:p w:rsidR="005911A9" w:rsidRPr="00A8106C" w:rsidRDefault="00B973BD" w:rsidP="00A8106C">
      <w:pPr>
        <w:spacing w:line="240" w:lineRule="auto"/>
        <w:ind w:firstLine="708"/>
        <w:rPr>
          <w:rFonts w:eastAsia="Times New Roman" w:cs="Times New Roman"/>
          <w:sz w:val="30"/>
          <w:szCs w:val="30"/>
        </w:rPr>
      </w:pPr>
      <w:r w:rsidRPr="00A8106C">
        <w:rPr>
          <w:rFonts w:eastAsia="Times New Roman" w:cs="Times New Roman"/>
          <w:sz w:val="30"/>
          <w:szCs w:val="30"/>
        </w:rPr>
        <w:t xml:space="preserve">Обучение специальным навыкам общения с суицидальными учащимися должно осуществляться в ходе специальных курсов практического обучения, направленных на выработку подходов общения между учащимися и учителями, а также на повышение уровня осознания и понимания преподавателями и воспитателями суицидального риска. </w:t>
      </w:r>
    </w:p>
    <w:p w:rsidR="00EB454A" w:rsidRPr="00A8106C" w:rsidRDefault="00EB454A" w:rsidP="00A8106C">
      <w:pPr>
        <w:spacing w:line="240" w:lineRule="auto"/>
        <w:ind w:firstLine="708"/>
        <w:textAlignment w:val="baseline"/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</w:pPr>
      <w:r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 xml:space="preserve">Также можно выделить и общие шаги на пути работы психолога с </w:t>
      </w:r>
      <w:r w:rsidR="00C42975"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 xml:space="preserve">несовершеннолетними </w:t>
      </w:r>
      <w:r w:rsidR="00527F3A"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по преодолению кризисного состояния - это</w:t>
      </w:r>
      <w:r w:rsidRPr="00A8106C">
        <w:rPr>
          <w:rFonts w:eastAsia="Times New Roman" w:cs="Times New Roman"/>
          <w:iCs/>
          <w:sz w:val="30"/>
          <w:szCs w:val="30"/>
          <w:bdr w:val="none" w:sz="0" w:space="0" w:color="auto" w:frame="1"/>
          <w:lang w:eastAsia="ru-RU"/>
        </w:rPr>
        <w:t> обучение снижению эмо</w:t>
      </w:r>
      <w:r w:rsidR="00527F3A" w:rsidRPr="00A8106C">
        <w:rPr>
          <w:rFonts w:eastAsia="Times New Roman" w:cs="Times New Roman"/>
          <w:iCs/>
          <w:sz w:val="30"/>
          <w:szCs w:val="30"/>
          <w:bdr w:val="none" w:sz="0" w:space="0" w:color="auto" w:frame="1"/>
          <w:lang w:eastAsia="ru-RU"/>
        </w:rPr>
        <w:t>циональной напряженности, </w:t>
      </w:r>
      <w:r w:rsidRPr="00A8106C">
        <w:rPr>
          <w:rFonts w:eastAsia="Times New Roman" w:cs="Times New Roman"/>
          <w:iCs/>
          <w:sz w:val="30"/>
          <w:szCs w:val="30"/>
          <w:bdr w:val="none" w:sz="0" w:space="0" w:color="auto" w:frame="1"/>
          <w:lang w:eastAsia="ru-RU"/>
        </w:rPr>
        <w:t>обучение принятию выбора из ряда альтернатив, для удов</w:t>
      </w:r>
      <w:r w:rsidR="00527F3A" w:rsidRPr="00A8106C">
        <w:rPr>
          <w:rFonts w:eastAsia="Times New Roman" w:cs="Times New Roman"/>
          <w:iCs/>
          <w:sz w:val="30"/>
          <w:szCs w:val="30"/>
          <w:bdr w:val="none" w:sz="0" w:space="0" w:color="auto" w:frame="1"/>
          <w:lang w:eastAsia="ru-RU"/>
        </w:rPr>
        <w:t>летворения потребностей,  </w:t>
      </w:r>
      <w:r w:rsidRPr="00A8106C">
        <w:rPr>
          <w:rFonts w:eastAsia="Times New Roman" w:cs="Times New Roman"/>
          <w:iCs/>
          <w:sz w:val="30"/>
          <w:szCs w:val="30"/>
          <w:bdr w:val="none" w:sz="0" w:space="0" w:color="auto" w:frame="1"/>
          <w:lang w:eastAsia="ru-RU"/>
        </w:rPr>
        <w:t>переопределение мотивов. </w:t>
      </w:r>
    </w:p>
    <w:p w:rsidR="00331E53" w:rsidRPr="00A8106C" w:rsidRDefault="00331E53" w:rsidP="00A8106C">
      <w:pPr>
        <w:spacing w:line="240" w:lineRule="auto"/>
        <w:ind w:firstLine="708"/>
        <w:textAlignment w:val="baseline"/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</w:pPr>
      <w:r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 xml:space="preserve">Конкретные действия, упражнения и процедуры, которые выбирает психолог для оказания психологической поддержки, всегда </w:t>
      </w:r>
      <w:proofErr w:type="spellStart"/>
      <w:r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ситуативны</w:t>
      </w:r>
      <w:proofErr w:type="spellEnd"/>
      <w:r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 xml:space="preserve">. Они обусловлены, прежде всего, индивидуальными характеристиками </w:t>
      </w:r>
      <w:r w:rsidR="00C42975"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 xml:space="preserve">несовершеннолетнего </w:t>
      </w:r>
      <w:r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и направлены на его социализацию за счет устранения причин, препятствующих разрешению актуальных жизненных задач. </w:t>
      </w:r>
    </w:p>
    <w:p w:rsidR="00070C60" w:rsidRPr="00A8106C" w:rsidRDefault="00C42975" w:rsidP="00A8106C">
      <w:pPr>
        <w:spacing w:line="240" w:lineRule="auto"/>
        <w:ind w:firstLine="708"/>
        <w:textAlignment w:val="baseline"/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</w:pPr>
      <w:r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 xml:space="preserve">Следует отметить, что силами педагога-психолога и социального педагога проблемы кризисных состояний несовершеннолетних, школьных неврозов, подросткового суицида, детской и подростковой преступности, алкоголизма, наркомании и ранних половых связей решены быть не могут. Для решения данных проблем необходимо привлекать специалистов здравоохранения, сотрудников ОВД, специалистов районных и областного СПЦ. </w:t>
      </w:r>
    </w:p>
    <w:p w:rsidR="00070C60" w:rsidRPr="00A8106C" w:rsidRDefault="00070C60" w:rsidP="00A8106C">
      <w:pPr>
        <w:spacing w:line="240" w:lineRule="auto"/>
        <w:ind w:firstLine="708"/>
        <w:textAlignment w:val="baseline"/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</w:pPr>
      <w:r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 xml:space="preserve">Для </w:t>
      </w:r>
      <w:r w:rsidR="00C42975"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повышения профессиональных компетенций</w:t>
      </w:r>
      <w:r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 xml:space="preserve"> специалисты</w:t>
      </w:r>
      <w:r w:rsidR="00C42975"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 xml:space="preserve"> СППС учреждений образования </w:t>
      </w:r>
      <w:r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 xml:space="preserve">могут обратиться за помощью </w:t>
      </w:r>
      <w:proofErr w:type="gramStart"/>
      <w:r w:rsidR="005357A7"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в</w:t>
      </w:r>
      <w:proofErr w:type="gramEnd"/>
      <w:r w:rsidR="005357A7"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gramStart"/>
      <w:r w:rsidR="005357A7"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Гродненский</w:t>
      </w:r>
      <w:proofErr w:type="gramEnd"/>
      <w:r w:rsidR="005357A7"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 xml:space="preserve"> областной СПЦ, где им будет оказана методическая помощь по организации  сопровождения несовершеннолетних, находящихся в кризисном состоянии. </w:t>
      </w:r>
    </w:p>
    <w:p w:rsidR="00331E53" w:rsidRPr="00A8106C" w:rsidRDefault="00331E53" w:rsidP="00A8106C">
      <w:pPr>
        <w:spacing w:line="240" w:lineRule="auto"/>
        <w:ind w:firstLine="0"/>
        <w:textAlignment w:val="baseline"/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</w:pPr>
    </w:p>
    <w:p w:rsidR="008E6929" w:rsidRPr="00A8106C" w:rsidRDefault="004170B3" w:rsidP="00A8106C">
      <w:pPr>
        <w:spacing w:line="240" w:lineRule="auto"/>
        <w:ind w:firstLine="0"/>
        <w:textAlignment w:val="baseline"/>
        <w:outlineLvl w:val="2"/>
        <w:rPr>
          <w:rFonts w:eastAsia="Times New Roman" w:cs="Times New Roman"/>
          <w:b/>
          <w:bCs/>
          <w:sz w:val="30"/>
          <w:szCs w:val="30"/>
          <w:lang w:eastAsia="ru-RU"/>
        </w:rPr>
      </w:pPr>
      <w:hyperlink r:id="rId5" w:history="1">
        <w:r w:rsidR="008E6929" w:rsidRPr="00A8106C">
          <w:rPr>
            <w:rFonts w:eastAsia="Times New Roman" w:cs="Times New Roman"/>
            <w:b/>
            <w:bCs/>
            <w:sz w:val="30"/>
            <w:szCs w:val="30"/>
            <w:lang w:eastAsia="ru-RU"/>
          </w:rPr>
          <w:t>Литература</w:t>
        </w:r>
      </w:hyperlink>
    </w:p>
    <w:p w:rsidR="00B81B25" w:rsidRPr="00A8106C" w:rsidRDefault="008E6929" w:rsidP="00A8106C">
      <w:pPr>
        <w:spacing w:line="240" w:lineRule="auto"/>
        <w:ind w:firstLine="0"/>
        <w:textAlignment w:val="baseline"/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</w:pPr>
      <w:r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1.    </w:t>
      </w:r>
      <w:proofErr w:type="spellStart"/>
      <w:r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Василюк</w:t>
      </w:r>
      <w:proofErr w:type="spellEnd"/>
      <w:r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, Ф. Е. Психология переживани</w:t>
      </w:r>
      <w:r w:rsidR="00A15C6A"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 xml:space="preserve">я / Ф. Е. </w:t>
      </w:r>
      <w:proofErr w:type="spellStart"/>
      <w:r w:rsidR="00A15C6A"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Василюк</w:t>
      </w:r>
      <w:proofErr w:type="spellEnd"/>
      <w:r w:rsidR="00A15C6A"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. – М., 1984. </w:t>
      </w:r>
    </w:p>
    <w:p w:rsidR="00B81B25" w:rsidRPr="00A8106C" w:rsidRDefault="008E6929" w:rsidP="00A8106C">
      <w:pPr>
        <w:spacing w:line="240" w:lineRule="auto"/>
        <w:ind w:firstLine="0"/>
        <w:textAlignment w:val="baseline"/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</w:pPr>
      <w:r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2.    Кузнецова, И. Психологическая поддержка. Принципы работы с детьми и подростками с отклонениями в поведении / И. Кузнецова // Школьный псих</w:t>
      </w:r>
      <w:r w:rsidR="00A15C6A"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олог. – 2000. – № 31. </w:t>
      </w:r>
    </w:p>
    <w:p w:rsidR="00B81B25" w:rsidRPr="00A8106C" w:rsidRDefault="008E6929" w:rsidP="00A8106C">
      <w:pPr>
        <w:spacing w:line="240" w:lineRule="auto"/>
        <w:ind w:firstLine="0"/>
        <w:textAlignment w:val="baseline"/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</w:pPr>
      <w:r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3.    </w:t>
      </w:r>
      <w:proofErr w:type="spellStart"/>
      <w:r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Личко</w:t>
      </w:r>
      <w:proofErr w:type="spellEnd"/>
      <w:r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 xml:space="preserve">, А. Е. Психопатии и акцентуации характера у подростков / А. Е. </w:t>
      </w:r>
      <w:proofErr w:type="spellStart"/>
      <w:r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Личко</w:t>
      </w:r>
      <w:proofErr w:type="spellEnd"/>
      <w:proofErr w:type="gramStart"/>
      <w:r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 xml:space="preserve"> ,</w:t>
      </w:r>
      <w:proofErr w:type="gramEnd"/>
      <w:r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 xml:space="preserve"> под ред. Ю. Б. </w:t>
      </w:r>
      <w:proofErr w:type="spellStart"/>
      <w:r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Гиппенрейтер</w:t>
      </w:r>
      <w:proofErr w:type="spellEnd"/>
      <w:r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 xml:space="preserve">, В. Я. </w:t>
      </w:r>
      <w:r w:rsidR="00A15C6A"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Романова. – СПб</w:t>
      </w:r>
      <w:proofErr w:type="gramStart"/>
      <w:r w:rsidR="00A15C6A"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 xml:space="preserve">. : </w:t>
      </w:r>
      <w:proofErr w:type="gramEnd"/>
      <w:r w:rsidR="00A15C6A"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Речь, 2009. </w:t>
      </w:r>
    </w:p>
    <w:p w:rsidR="00B81B25" w:rsidRPr="00A8106C" w:rsidRDefault="008E6929" w:rsidP="00A8106C">
      <w:pPr>
        <w:spacing w:line="240" w:lineRule="auto"/>
        <w:ind w:firstLine="0"/>
        <w:textAlignment w:val="baseline"/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</w:pPr>
      <w:r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4.    Осипова, А. А. Психология кризиса / А. А. Осипова // Кризисные состояния личн</w:t>
      </w:r>
      <w:r w:rsidR="00A15C6A"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ости. Хрестоматия. – М., 2000. </w:t>
      </w:r>
    </w:p>
    <w:p w:rsidR="00B81B25" w:rsidRPr="00A8106C" w:rsidRDefault="008E6929" w:rsidP="00A8106C">
      <w:pPr>
        <w:spacing w:line="240" w:lineRule="auto"/>
        <w:ind w:firstLine="0"/>
        <w:textAlignment w:val="baseline"/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</w:pPr>
      <w:r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5.    </w:t>
      </w:r>
      <w:proofErr w:type="spellStart"/>
      <w:r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Пергаменщик</w:t>
      </w:r>
      <w:proofErr w:type="spellEnd"/>
      <w:r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 xml:space="preserve">, Л. А. Кризисная психология. Курс лекций / Л. </w:t>
      </w:r>
      <w:r w:rsidR="00A15C6A"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 xml:space="preserve">А. </w:t>
      </w:r>
      <w:proofErr w:type="spellStart"/>
      <w:r w:rsidR="00A15C6A"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Пергаменщик</w:t>
      </w:r>
      <w:proofErr w:type="spellEnd"/>
      <w:r w:rsidR="00A15C6A"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. – Минск, 2003. </w:t>
      </w:r>
    </w:p>
    <w:p w:rsidR="00B81B25" w:rsidRPr="00A8106C" w:rsidRDefault="008E6929" w:rsidP="00A8106C">
      <w:pPr>
        <w:spacing w:line="240" w:lineRule="auto"/>
        <w:ind w:firstLine="0"/>
        <w:textAlignment w:val="baseline"/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</w:pPr>
      <w:r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6.    </w:t>
      </w:r>
      <w:proofErr w:type="spellStart"/>
      <w:r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Реан</w:t>
      </w:r>
      <w:proofErr w:type="spellEnd"/>
      <w:r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 xml:space="preserve">, А. А. Психические состояния личности / А. А. </w:t>
      </w:r>
      <w:proofErr w:type="spellStart"/>
      <w:r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Реан</w:t>
      </w:r>
      <w:proofErr w:type="spellEnd"/>
      <w:r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 xml:space="preserve"> // Кризисные состояния лич</w:t>
      </w:r>
      <w:r w:rsidR="00A15C6A"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ности. Хрестоматия. – М, 2000. </w:t>
      </w:r>
    </w:p>
    <w:p w:rsidR="0064267B" w:rsidRPr="00A8106C" w:rsidRDefault="008E6929" w:rsidP="00A8106C">
      <w:pPr>
        <w:spacing w:line="240" w:lineRule="auto"/>
        <w:ind w:firstLine="0"/>
        <w:textAlignment w:val="baseline"/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</w:pPr>
      <w:r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7.    </w:t>
      </w:r>
      <w:proofErr w:type="spellStart"/>
      <w:r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Ромек</w:t>
      </w:r>
      <w:proofErr w:type="spellEnd"/>
      <w:r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 xml:space="preserve">, В. Г. Психологическая помощь в кризисных ситуациях / В. Г. </w:t>
      </w:r>
      <w:proofErr w:type="spellStart"/>
      <w:r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Ромек</w:t>
      </w:r>
      <w:proofErr w:type="spellEnd"/>
      <w:r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, В. А. Конторович,</w:t>
      </w:r>
      <w:r w:rsidR="00A15C6A"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 xml:space="preserve"> Е. И. </w:t>
      </w:r>
      <w:proofErr w:type="spellStart"/>
      <w:r w:rsidR="00A15C6A"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Крукович</w:t>
      </w:r>
      <w:proofErr w:type="spellEnd"/>
      <w:r w:rsidR="00A15C6A"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. – СПб</w:t>
      </w:r>
      <w:proofErr w:type="gramStart"/>
      <w:r w:rsidR="00A15C6A"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 xml:space="preserve">., </w:t>
      </w:r>
      <w:proofErr w:type="gramEnd"/>
      <w:r w:rsidR="00A15C6A"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2004. </w:t>
      </w:r>
    </w:p>
    <w:p w:rsidR="0066594D" w:rsidRPr="00A8106C" w:rsidRDefault="0064267B" w:rsidP="00A8106C">
      <w:pPr>
        <w:spacing w:line="240" w:lineRule="auto"/>
        <w:ind w:firstLine="0"/>
        <w:textAlignment w:val="baseline"/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</w:pPr>
      <w:r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 xml:space="preserve">8. </w:t>
      </w:r>
      <w:proofErr w:type="spellStart"/>
      <w:r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Сакович</w:t>
      </w:r>
      <w:proofErr w:type="spellEnd"/>
      <w:r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 xml:space="preserve"> Н.А. Суицидальное поведение подростка: профилактика и коррекция/</w:t>
      </w:r>
      <w:proofErr w:type="spellStart"/>
      <w:r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Н.А.Сакович</w:t>
      </w:r>
      <w:proofErr w:type="gramStart"/>
      <w:r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.-</w:t>
      </w:r>
      <w:proofErr w:type="gramEnd"/>
      <w:r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Минск</w:t>
      </w:r>
      <w:proofErr w:type="spellEnd"/>
      <w:r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 xml:space="preserve">: </w:t>
      </w:r>
      <w:proofErr w:type="spellStart"/>
      <w:r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Пачатковая</w:t>
      </w:r>
      <w:proofErr w:type="spellEnd"/>
      <w:r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 xml:space="preserve"> школа, 2013.-136с.</w:t>
      </w:r>
      <w:proofErr w:type="gramStart"/>
      <w:r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:и</w:t>
      </w:r>
      <w:proofErr w:type="gramEnd"/>
      <w:r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л.</w:t>
      </w:r>
    </w:p>
    <w:p w:rsidR="00B81B25" w:rsidRPr="00A8106C" w:rsidRDefault="0066594D" w:rsidP="00A8106C">
      <w:pPr>
        <w:spacing w:line="240" w:lineRule="auto"/>
        <w:ind w:firstLine="0"/>
        <w:textAlignment w:val="baseline"/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</w:pPr>
      <w:r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9.</w:t>
      </w:r>
      <w:r w:rsidR="008E6929"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 xml:space="preserve">  </w:t>
      </w:r>
      <w:proofErr w:type="spellStart"/>
      <w:r w:rsidR="008E6929"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Тарабрина</w:t>
      </w:r>
      <w:proofErr w:type="spellEnd"/>
      <w:r w:rsidR="008E6929"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 xml:space="preserve">, Н. В. Практикум по психологии посттравматического стресса / </w:t>
      </w:r>
      <w:r w:rsidR="00A15C6A"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 xml:space="preserve">Н. В. </w:t>
      </w:r>
      <w:proofErr w:type="spellStart"/>
      <w:r w:rsidR="00A15C6A"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Тарабрина</w:t>
      </w:r>
      <w:proofErr w:type="spellEnd"/>
      <w:r w:rsidR="00A15C6A"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. – СПб</w:t>
      </w:r>
      <w:proofErr w:type="gramStart"/>
      <w:r w:rsidR="00A15C6A"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 xml:space="preserve">., </w:t>
      </w:r>
      <w:proofErr w:type="gramEnd"/>
      <w:r w:rsidR="00A15C6A"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2001. </w:t>
      </w:r>
    </w:p>
    <w:p w:rsidR="008E6929" w:rsidRPr="00A8106C" w:rsidRDefault="0066594D" w:rsidP="00A8106C">
      <w:pPr>
        <w:spacing w:line="240" w:lineRule="auto"/>
        <w:ind w:firstLine="0"/>
        <w:textAlignment w:val="baseline"/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</w:pPr>
      <w:r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10</w:t>
      </w:r>
      <w:r w:rsidR="008E6929" w:rsidRPr="00A8106C">
        <w:rPr>
          <w:rFonts w:eastAsia="Times New Roman" w:cs="Times New Roman"/>
          <w:sz w:val="30"/>
          <w:szCs w:val="30"/>
          <w:bdr w:val="none" w:sz="0" w:space="0" w:color="auto" w:frame="1"/>
          <w:lang w:eastAsia="ru-RU"/>
        </w:rPr>
        <w:t>.    Шнейдер, Л. Б. Кризисные состояния у детей и подростков. Направление работы школьного психолога. Лекции / Л. Б. Шнейдер. – М., 2009. </w:t>
      </w:r>
    </w:p>
    <w:p w:rsidR="00775029" w:rsidRPr="008F7CAE" w:rsidRDefault="00775029" w:rsidP="00977888">
      <w:pPr>
        <w:spacing w:line="240" w:lineRule="auto"/>
        <w:ind w:firstLine="708"/>
        <w:textAlignment w:val="baseline"/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</w:pPr>
    </w:p>
    <w:sectPr w:rsidR="00775029" w:rsidRPr="008F7CAE" w:rsidSect="0077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6929"/>
    <w:rsid w:val="00017CDD"/>
    <w:rsid w:val="0003278F"/>
    <w:rsid w:val="000348C6"/>
    <w:rsid w:val="000351CE"/>
    <w:rsid w:val="00070C60"/>
    <w:rsid w:val="00072D49"/>
    <w:rsid w:val="000A45AA"/>
    <w:rsid w:val="000D36D7"/>
    <w:rsid w:val="000E16BC"/>
    <w:rsid w:val="000F2C79"/>
    <w:rsid w:val="00136057"/>
    <w:rsid w:val="001C41AB"/>
    <w:rsid w:val="00235EAC"/>
    <w:rsid w:val="00271494"/>
    <w:rsid w:val="002C3627"/>
    <w:rsid w:val="002C5819"/>
    <w:rsid w:val="002D76BA"/>
    <w:rsid w:val="0031449A"/>
    <w:rsid w:val="00331E53"/>
    <w:rsid w:val="003645B4"/>
    <w:rsid w:val="00375871"/>
    <w:rsid w:val="003C3E36"/>
    <w:rsid w:val="003D49EF"/>
    <w:rsid w:val="003E783F"/>
    <w:rsid w:val="004170B3"/>
    <w:rsid w:val="00424943"/>
    <w:rsid w:val="00443CCD"/>
    <w:rsid w:val="00494F13"/>
    <w:rsid w:val="004C6C2C"/>
    <w:rsid w:val="004D23D8"/>
    <w:rsid w:val="00527F3A"/>
    <w:rsid w:val="005357A7"/>
    <w:rsid w:val="00555ED1"/>
    <w:rsid w:val="005610B6"/>
    <w:rsid w:val="005911A9"/>
    <w:rsid w:val="00592E02"/>
    <w:rsid w:val="005A0AC3"/>
    <w:rsid w:val="00641A61"/>
    <w:rsid w:val="0064267B"/>
    <w:rsid w:val="00661EB9"/>
    <w:rsid w:val="0066594D"/>
    <w:rsid w:val="006726D4"/>
    <w:rsid w:val="0069607D"/>
    <w:rsid w:val="006C3D82"/>
    <w:rsid w:val="006C625B"/>
    <w:rsid w:val="006E1173"/>
    <w:rsid w:val="0070005D"/>
    <w:rsid w:val="00740FE0"/>
    <w:rsid w:val="00775029"/>
    <w:rsid w:val="007A5F29"/>
    <w:rsid w:val="007C18E5"/>
    <w:rsid w:val="00821306"/>
    <w:rsid w:val="00850320"/>
    <w:rsid w:val="008A435D"/>
    <w:rsid w:val="008A71F0"/>
    <w:rsid w:val="008B21E0"/>
    <w:rsid w:val="008E6929"/>
    <w:rsid w:val="008F62FA"/>
    <w:rsid w:val="008F7CAE"/>
    <w:rsid w:val="00900686"/>
    <w:rsid w:val="00920616"/>
    <w:rsid w:val="00975DA2"/>
    <w:rsid w:val="00977888"/>
    <w:rsid w:val="00997356"/>
    <w:rsid w:val="009D5708"/>
    <w:rsid w:val="009E1248"/>
    <w:rsid w:val="009E1E0F"/>
    <w:rsid w:val="009E5624"/>
    <w:rsid w:val="00A00524"/>
    <w:rsid w:val="00A15C6A"/>
    <w:rsid w:val="00A1664C"/>
    <w:rsid w:val="00A62444"/>
    <w:rsid w:val="00A66052"/>
    <w:rsid w:val="00A768B4"/>
    <w:rsid w:val="00A8106C"/>
    <w:rsid w:val="00A92A24"/>
    <w:rsid w:val="00AA1D0A"/>
    <w:rsid w:val="00AA5072"/>
    <w:rsid w:val="00AD28D2"/>
    <w:rsid w:val="00AD6F81"/>
    <w:rsid w:val="00AE6398"/>
    <w:rsid w:val="00B34DCD"/>
    <w:rsid w:val="00B44871"/>
    <w:rsid w:val="00B755FA"/>
    <w:rsid w:val="00B81B25"/>
    <w:rsid w:val="00B973BD"/>
    <w:rsid w:val="00C33FBF"/>
    <w:rsid w:val="00C34225"/>
    <w:rsid w:val="00C42975"/>
    <w:rsid w:val="00C66536"/>
    <w:rsid w:val="00C831EF"/>
    <w:rsid w:val="00CD307E"/>
    <w:rsid w:val="00D4613C"/>
    <w:rsid w:val="00D53B4F"/>
    <w:rsid w:val="00D86E73"/>
    <w:rsid w:val="00E02FA4"/>
    <w:rsid w:val="00E35723"/>
    <w:rsid w:val="00E77B17"/>
    <w:rsid w:val="00E77EE8"/>
    <w:rsid w:val="00E9589E"/>
    <w:rsid w:val="00EA4BF2"/>
    <w:rsid w:val="00EB454A"/>
    <w:rsid w:val="00F50004"/>
    <w:rsid w:val="00F818A3"/>
    <w:rsid w:val="00FE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29"/>
    <w:pPr>
      <w:spacing w:after="0" w:line="360" w:lineRule="exact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ir.pravo.by/library/edu/psychological%20assistance/psychological%20hel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DFA52-6C67-4A52-8BDE-D5DBCE9C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5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</dc:creator>
  <cp:lastModifiedBy>User</cp:lastModifiedBy>
  <cp:revision>78</cp:revision>
  <dcterms:created xsi:type="dcterms:W3CDTF">2019-05-26T19:08:00Z</dcterms:created>
  <dcterms:modified xsi:type="dcterms:W3CDTF">1980-01-04T03:23:00Z</dcterms:modified>
</cp:coreProperties>
</file>